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A99557E" w14:textId="77777777" w:rsidR="0002430B" w:rsidRDefault="006A381D">
      <w:r>
        <w:rPr>
          <w:rFonts w:ascii="Chalkboard" w:hAnsi="Chalkboard"/>
          <w:noProof/>
        </w:rPr>
        <w:pict w14:anchorId="06143411"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0;margin-top:-18pt;width:503.25pt;height:71.25pt;z-index:-251657216;mso-wrap-edited:f" fillcolor="#9bbb59" strokecolor="white" strokeweight="1.5pt">
            <v:shadow on="t" color="#7f7f7f" opacity=".5" offset="-2pt" offset2="8pt,-8pt"/>
            <v:textpath style="font-family:&quot;Calibri&quot;;font-weight:bold;v-text-kern:t" trim="t" fitpath="t" string="  Welcome to Second Grade!    "/>
          </v:shape>
        </w:pict>
      </w:r>
    </w:p>
    <w:p w14:paraId="6771B4AA" w14:textId="77777777" w:rsidR="0002430B" w:rsidRDefault="0002430B"/>
    <w:p w14:paraId="102CBB32" w14:textId="77777777" w:rsidR="0002430B" w:rsidRDefault="0002430B"/>
    <w:p w14:paraId="1F16340C" w14:textId="77777777" w:rsidR="00DF08CE" w:rsidRDefault="00DF08CE"/>
    <w:p w14:paraId="31D783C1" w14:textId="77777777" w:rsidR="002A06A4" w:rsidRPr="005456B6" w:rsidRDefault="0081495F">
      <w:pPr>
        <w:rPr>
          <w:rFonts w:ascii="Chalkboard" w:hAnsi="Chalkboard"/>
        </w:rPr>
      </w:pPr>
      <w:r w:rsidRPr="005456B6">
        <w:rPr>
          <w:rFonts w:ascii="Chalkboard" w:hAnsi="Chalkboard"/>
        </w:rPr>
        <w:t xml:space="preserve">Dear </w:t>
      </w:r>
      <w:r w:rsidR="002A06A4" w:rsidRPr="005456B6">
        <w:rPr>
          <w:rFonts w:ascii="Chalkboard" w:hAnsi="Chalkboard"/>
        </w:rPr>
        <w:t>families,</w:t>
      </w:r>
    </w:p>
    <w:p w14:paraId="33E66353" w14:textId="77777777" w:rsidR="002A06A4" w:rsidRPr="005456B6" w:rsidRDefault="002A06A4">
      <w:pPr>
        <w:rPr>
          <w:rFonts w:ascii="Chalkboard" w:hAnsi="Chalkboard"/>
        </w:rPr>
      </w:pPr>
    </w:p>
    <w:p w14:paraId="287D2352" w14:textId="77777777" w:rsidR="002A06A4" w:rsidRPr="005456B6" w:rsidRDefault="002A06A4">
      <w:pPr>
        <w:rPr>
          <w:rFonts w:ascii="Chalkboard" w:hAnsi="Chalkboard"/>
        </w:rPr>
      </w:pPr>
      <w:r w:rsidRPr="005456B6">
        <w:rPr>
          <w:rFonts w:ascii="Chalkboard" w:hAnsi="Chalkboard"/>
        </w:rPr>
        <w:t xml:space="preserve">I hope that your summer vacation has been a wonderful experience thus far.  With only a few weeks left of vacation, I </w:t>
      </w:r>
      <w:r w:rsidR="004F2610" w:rsidRPr="005456B6">
        <w:rPr>
          <w:rFonts w:ascii="Chalkboard" w:hAnsi="Chalkboard"/>
        </w:rPr>
        <w:t xml:space="preserve">also </w:t>
      </w:r>
      <w:r w:rsidRPr="005456B6">
        <w:rPr>
          <w:rFonts w:ascii="Chalkboard" w:hAnsi="Chalkboard"/>
        </w:rPr>
        <w:t xml:space="preserve">hope that you have as much fun as possible and enjoy the sunny warm weather while it’s still around.  </w:t>
      </w:r>
    </w:p>
    <w:p w14:paraId="63C0D528" w14:textId="77777777" w:rsidR="002A06A4" w:rsidRPr="005456B6" w:rsidRDefault="002A06A4">
      <w:pPr>
        <w:rPr>
          <w:rFonts w:ascii="Chalkboard" w:hAnsi="Chalkboard"/>
        </w:rPr>
      </w:pPr>
    </w:p>
    <w:p w14:paraId="77BE4D99" w14:textId="4FAD8D12" w:rsidR="002A06A4" w:rsidRPr="005456B6" w:rsidRDefault="002A06A4">
      <w:pPr>
        <w:rPr>
          <w:rFonts w:ascii="Chalkboard" w:hAnsi="Chalkboard"/>
        </w:rPr>
      </w:pPr>
      <w:r w:rsidRPr="005456B6">
        <w:rPr>
          <w:rFonts w:ascii="Chalkboard" w:hAnsi="Chalkboard"/>
        </w:rPr>
        <w:t xml:space="preserve">So far this summer, I have spent time swimming in my pool, visiting my mom in New Hampshire (which also includes spending time at my favorite water park, Whale’s Tale), </w:t>
      </w:r>
      <w:r w:rsidR="006A381D">
        <w:rPr>
          <w:rFonts w:ascii="Chalkboard" w:hAnsi="Chalkboard"/>
        </w:rPr>
        <w:t xml:space="preserve">going to the beach and finding sand dollars, </w:t>
      </w:r>
      <w:r w:rsidRPr="005456B6">
        <w:rPr>
          <w:rFonts w:ascii="Chalkboard" w:hAnsi="Chalkboard"/>
        </w:rPr>
        <w:t xml:space="preserve">as well as volunteering at a summer camp for military kids.  It sure has </w:t>
      </w:r>
      <w:r w:rsidR="00561DE4">
        <w:rPr>
          <w:rFonts w:ascii="Chalkboard" w:hAnsi="Chalkboard"/>
        </w:rPr>
        <w:t>been a busy summer</w:t>
      </w:r>
      <w:r w:rsidRPr="005456B6">
        <w:rPr>
          <w:rFonts w:ascii="Chalkboard" w:hAnsi="Chalkboard"/>
        </w:rPr>
        <w:t xml:space="preserve">, with many more events and fun </w:t>
      </w:r>
      <w:r w:rsidR="00561DE4">
        <w:rPr>
          <w:rFonts w:ascii="Chalkboard" w:hAnsi="Chalkboard"/>
        </w:rPr>
        <w:t xml:space="preserve">times </w:t>
      </w:r>
      <w:r w:rsidRPr="005456B6">
        <w:rPr>
          <w:rFonts w:ascii="Chalkboard" w:hAnsi="Chalkboard"/>
        </w:rPr>
        <w:t xml:space="preserve">to enjoy. </w:t>
      </w:r>
    </w:p>
    <w:p w14:paraId="5AB3E044" w14:textId="77777777" w:rsidR="002A06A4" w:rsidRPr="005456B6" w:rsidRDefault="002A06A4">
      <w:pPr>
        <w:rPr>
          <w:rFonts w:ascii="Chalkboard" w:hAnsi="Chalkboard"/>
        </w:rPr>
      </w:pPr>
    </w:p>
    <w:p w14:paraId="41AF69F1" w14:textId="2241E7C6" w:rsidR="002A06A4" w:rsidRPr="005456B6" w:rsidRDefault="00EF1A23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58240" behindDoc="0" locked="0" layoutInCell="1" allowOverlap="1" wp14:anchorId="501E2EBE" wp14:editId="30F3FC33">
            <wp:simplePos x="0" y="0"/>
            <wp:positionH relativeFrom="column">
              <wp:posOffset>4343400</wp:posOffset>
            </wp:positionH>
            <wp:positionV relativeFrom="paragraph">
              <wp:posOffset>937260</wp:posOffset>
            </wp:positionV>
            <wp:extent cx="1600200" cy="2286000"/>
            <wp:effectExtent l="25400" t="0" r="0" b="0"/>
            <wp:wrapTight wrapText="bothSides">
              <wp:wrapPolygon edited="0">
                <wp:start x="-343" y="0"/>
                <wp:lineTo x="-343" y="21360"/>
                <wp:lineTo x="21600" y="21360"/>
                <wp:lineTo x="21600" y="0"/>
                <wp:lineTo x="-343" y="0"/>
              </wp:wrapPolygon>
            </wp:wrapTight>
            <wp:docPr id="1" name="Picture 1" descr="::::Applications:Microsoft Office 2008:Office:Media:Clipart:Photos.localized:j0309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Applications:Microsoft Office 2008:Office:Media:Clipart:Photos.localized:j03096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6A4" w:rsidRPr="005456B6">
        <w:rPr>
          <w:rFonts w:ascii="Chalkboard" w:hAnsi="Chalkboard"/>
        </w:rPr>
        <w:t>As we near the start of the school year, I am sure many of you are starting to prepare for the first day</w:t>
      </w:r>
      <w:r w:rsidR="00561DE4">
        <w:rPr>
          <w:rFonts w:ascii="Chalkboard" w:hAnsi="Chalkboard"/>
        </w:rPr>
        <w:t xml:space="preserve"> of school</w:t>
      </w:r>
      <w:r w:rsidR="002A06A4" w:rsidRPr="005456B6">
        <w:rPr>
          <w:rFonts w:ascii="Chalkboard" w:hAnsi="Chalkboard"/>
        </w:rPr>
        <w:t xml:space="preserve"> by shopping for new sneakers, clothes or </w:t>
      </w:r>
      <w:r w:rsidR="004F2610" w:rsidRPr="005456B6">
        <w:rPr>
          <w:rFonts w:ascii="Chalkboard" w:hAnsi="Chalkboard"/>
        </w:rPr>
        <w:t>s</w:t>
      </w:r>
      <w:r w:rsidR="002A06A4" w:rsidRPr="005456B6">
        <w:rPr>
          <w:rFonts w:ascii="Chalkboard" w:hAnsi="Chalkboard"/>
        </w:rPr>
        <w:t>c</w:t>
      </w:r>
      <w:r w:rsidR="004F2610" w:rsidRPr="005456B6">
        <w:rPr>
          <w:rFonts w:ascii="Chalkboard" w:hAnsi="Chalkboard"/>
        </w:rPr>
        <w:t>hool</w:t>
      </w:r>
      <w:r w:rsidR="002A06A4" w:rsidRPr="005456B6">
        <w:rPr>
          <w:rFonts w:ascii="Chalkboard" w:hAnsi="Chalkboard"/>
        </w:rPr>
        <w:t xml:space="preserve"> supplies.  A few parents have already asked me what items are needed for the start of the year, or what things would be useful for the classroom, so I’d like to share a few little things that might </w:t>
      </w:r>
      <w:r w:rsidR="00561DE4">
        <w:rPr>
          <w:rFonts w:ascii="Chalkboard" w:hAnsi="Chalkboard"/>
        </w:rPr>
        <w:t xml:space="preserve">be of some </w:t>
      </w:r>
      <w:r w:rsidR="002A06A4" w:rsidRPr="005456B6">
        <w:rPr>
          <w:rFonts w:ascii="Chalkboard" w:hAnsi="Chalkboard"/>
        </w:rPr>
        <w:t xml:space="preserve">help </w:t>
      </w:r>
      <w:r w:rsidR="00AB28D4">
        <w:rPr>
          <w:rFonts w:ascii="Chalkboard" w:hAnsi="Chalkboard"/>
        </w:rPr>
        <w:t xml:space="preserve">as you </w:t>
      </w:r>
      <w:r w:rsidR="006A381D">
        <w:rPr>
          <w:rFonts w:ascii="Chalkboard" w:hAnsi="Chalkboard"/>
        </w:rPr>
        <w:t>plan for second</w:t>
      </w:r>
      <w:r w:rsidR="00561DE4">
        <w:rPr>
          <w:rFonts w:ascii="Chalkboard" w:hAnsi="Chalkboard"/>
        </w:rPr>
        <w:t xml:space="preserve"> grade.</w:t>
      </w:r>
    </w:p>
    <w:p w14:paraId="47E5AFD8" w14:textId="77777777" w:rsidR="006A381D" w:rsidRDefault="006A381D" w:rsidP="006A381D">
      <w:pPr>
        <w:pStyle w:val="Body"/>
        <w:rPr>
          <w:rFonts w:ascii="Chalkboard" w:eastAsia="Chalkboard" w:hAnsi="Chalkboard" w:cs="Chalkboard"/>
          <w:sz w:val="24"/>
          <w:szCs w:val="24"/>
          <w:u w:color="000000"/>
        </w:rPr>
      </w:pPr>
    </w:p>
    <w:p w14:paraId="5197CBC2" w14:textId="77777777" w:rsidR="006A381D" w:rsidRDefault="006A381D" w:rsidP="006A381D">
      <w:pPr>
        <w:pStyle w:val="Body"/>
        <w:rPr>
          <w:rFonts w:ascii="Chalkboard" w:eastAsia="Chalkboard" w:hAnsi="Chalkboard" w:cs="Chalkboard"/>
          <w:sz w:val="24"/>
          <w:szCs w:val="24"/>
          <w:u w:color="000000"/>
        </w:rPr>
      </w:pPr>
      <w:r>
        <w:rPr>
          <w:rFonts w:ascii="Chalkboard" w:eastAsia="Cambria" w:hAnsi="Cambria" w:cs="Cambria"/>
          <w:sz w:val="24"/>
          <w:szCs w:val="24"/>
          <w:u w:color="000000"/>
        </w:rPr>
        <w:t>First, as for school supplies, I like to have a community of supplies that we all share.  I typically store these materials in caddies and the students can access these items as needed.  S</w:t>
      </w:r>
      <w:proofErr w:type="spellStart"/>
      <w:r>
        <w:rPr>
          <w:rFonts w:ascii="Chalkboard" w:eastAsia="Cambria" w:hAnsi="Cambria" w:cs="Cambria"/>
          <w:sz w:val="24"/>
          <w:szCs w:val="24"/>
          <w:u w:color="000000"/>
          <w:lang w:val="it-IT"/>
        </w:rPr>
        <w:t>ome</w:t>
      </w:r>
      <w:proofErr w:type="spellEnd"/>
      <w:r>
        <w:rPr>
          <w:rFonts w:ascii="Chalkboard" w:eastAsia="Cambria" w:hAnsi="Cambria" w:cs="Cambria"/>
          <w:sz w:val="24"/>
          <w:szCs w:val="24"/>
          <w:u w:color="000000"/>
          <w:lang w:val="it-IT"/>
        </w:rPr>
        <w:t xml:space="preserve"> </w:t>
      </w:r>
      <w:r>
        <w:rPr>
          <w:rFonts w:ascii="Chalkboard" w:eastAsia="Cambria" w:hAnsi="Cambria" w:cs="Cambria"/>
          <w:sz w:val="24"/>
          <w:szCs w:val="24"/>
          <w:u w:color="000000"/>
        </w:rPr>
        <w:t xml:space="preserve">suggestions for donated items, which are needed </w:t>
      </w:r>
      <w:r>
        <w:rPr>
          <w:rFonts w:ascii="Chalkboard" w:eastAsia="Cambria" w:hAnsi="Cambria" w:cs="Cambria"/>
          <w:sz w:val="24"/>
          <w:szCs w:val="24"/>
          <w:u w:val="single" w:color="000000"/>
        </w:rPr>
        <w:t>all year long,</w:t>
      </w:r>
      <w:r>
        <w:rPr>
          <w:rFonts w:ascii="Chalkboard" w:eastAsia="Cambria" w:hAnsi="Cambria" w:cs="Cambria"/>
          <w:sz w:val="24"/>
          <w:szCs w:val="24"/>
          <w:u w:color="000000"/>
        </w:rPr>
        <w:t xml:space="preserve"> are:  pencils (kids love mechanical pencils, but wooden ones are fine too), eraser heads (I can go through a box of 20 in a week), regular erasers, glue sticks (LOTS OF THEM), dry eraser markers (chisel tip and fine point), Crayola markers (fine tipped), colored pencils, a variety of Post-It notes and Post-It tabs (I use a pop-up note holder), and Clorox wipes.  Remember, these are just suggestions, and any item will be very helpful!</w:t>
      </w:r>
    </w:p>
    <w:p w14:paraId="4770A698" w14:textId="77777777" w:rsidR="006A381D" w:rsidRDefault="006A381D" w:rsidP="006A381D">
      <w:pPr>
        <w:pStyle w:val="Body"/>
        <w:rPr>
          <w:rFonts w:ascii="Chalkboard" w:eastAsia="Chalkboard" w:hAnsi="Chalkboard" w:cs="Chalkboard"/>
          <w:sz w:val="24"/>
          <w:szCs w:val="24"/>
          <w:u w:color="000000"/>
        </w:rPr>
      </w:pPr>
    </w:p>
    <w:p w14:paraId="5EE0CD5C" w14:textId="5645FD29" w:rsidR="006A381D" w:rsidRDefault="006A381D" w:rsidP="006A381D">
      <w:pPr>
        <w:pStyle w:val="Body"/>
        <w:rPr>
          <w:rFonts w:ascii="Chalkboard" w:eastAsia="Cambria" w:hAnsi="Cambria" w:cs="Cambria"/>
          <w:sz w:val="24"/>
          <w:szCs w:val="24"/>
          <w:u w:color="000000"/>
          <w:lang w:val="de-DE"/>
        </w:rPr>
      </w:pPr>
      <w:r>
        <w:rPr>
          <w:rFonts w:ascii="Chalkboard" w:eastAsia="Cambria" w:hAnsi="Cambria" w:cs="Cambria"/>
          <w:sz w:val="24"/>
          <w:szCs w:val="24"/>
          <w:u w:color="000000"/>
        </w:rPr>
        <w:t>The one thing that I would like everyone to come to school with is a 1 1/2</w:t>
      </w:r>
      <w:r>
        <w:rPr>
          <w:rFonts w:ascii="Cambria" w:eastAsia="Cambria" w:hAnsi="Chalkboard" w:cs="Cambria"/>
          <w:sz w:val="24"/>
          <w:szCs w:val="24"/>
          <w:u w:color="000000"/>
        </w:rPr>
        <w:t>”</w:t>
      </w:r>
      <w:r>
        <w:rPr>
          <w:rFonts w:ascii="Cambria" w:eastAsia="Cambria" w:hAnsi="Chalkboard" w:cs="Cambria"/>
          <w:sz w:val="24"/>
          <w:szCs w:val="24"/>
          <w:u w:color="000000"/>
        </w:rPr>
        <w:t xml:space="preserve"> </w:t>
      </w:r>
      <w:r>
        <w:rPr>
          <w:rFonts w:ascii="Chalkboard" w:eastAsia="Cambria" w:hAnsi="Cambria" w:cs="Cambria"/>
          <w:sz w:val="24"/>
          <w:szCs w:val="24"/>
          <w:u w:color="000000"/>
        </w:rPr>
        <w:t xml:space="preserve">binder, </w:t>
      </w:r>
      <w:proofErr w:type="gramStart"/>
      <w:r>
        <w:rPr>
          <w:rFonts w:ascii="Chalkboard" w:eastAsia="Cambria" w:hAnsi="Cambria" w:cs="Cambria"/>
          <w:sz w:val="24"/>
          <w:szCs w:val="24"/>
          <w:u w:color="000000"/>
        </w:rPr>
        <w:t>white,</w:t>
      </w:r>
      <w:proofErr w:type="gramEnd"/>
      <w:r>
        <w:rPr>
          <w:rFonts w:ascii="Chalkboard" w:eastAsia="Cambria" w:hAnsi="Cambria" w:cs="Cambria"/>
          <w:sz w:val="24"/>
          <w:szCs w:val="24"/>
          <w:u w:color="000000"/>
        </w:rPr>
        <w:t xml:space="preserve"> with the clear view sleeves so that I can insert a binder cover page and a student name into each binder.  This will be their portfolio at the end of the year. Also, a lunch box or bag to keep their daily snack, and/or lunch in would be very </w:t>
      </w:r>
      <w:proofErr w:type="spellStart"/>
      <w:r>
        <w:rPr>
          <w:rFonts w:ascii="Chalkboard" w:eastAsia="Cambria" w:hAnsi="Cambria" w:cs="Cambria"/>
          <w:sz w:val="24"/>
          <w:szCs w:val="24"/>
          <w:u w:color="000000"/>
          <w:lang w:val="de-DE"/>
        </w:rPr>
        <w:t>helpful</w:t>
      </w:r>
      <w:proofErr w:type="spellEnd"/>
      <w:r>
        <w:rPr>
          <w:rFonts w:ascii="Chalkboard" w:eastAsia="Cambria" w:hAnsi="Cambria" w:cs="Cambria"/>
          <w:sz w:val="24"/>
          <w:szCs w:val="24"/>
          <w:u w:color="000000"/>
          <w:lang w:val="de-DE"/>
        </w:rPr>
        <w:t xml:space="preserve">. </w:t>
      </w:r>
    </w:p>
    <w:p w14:paraId="47B3FC3F" w14:textId="71331F68" w:rsidR="006A381D" w:rsidRDefault="006A381D" w:rsidP="006A381D">
      <w:pPr>
        <w:pStyle w:val="Body"/>
        <w:rPr>
          <w:rFonts w:ascii="Chalkboard" w:eastAsia="Chalkboard" w:hAnsi="Chalkboard" w:cs="Chalkboard"/>
          <w:sz w:val="24"/>
          <w:szCs w:val="24"/>
          <w:u w:color="000000"/>
        </w:rPr>
      </w:pPr>
      <w:r>
        <w:rPr>
          <w:rFonts w:ascii="Chalkboard" w:eastAsia="Cambria" w:hAnsi="Cambria" w:cs="Cambria"/>
          <w:sz w:val="24"/>
          <w:szCs w:val="24"/>
          <w:u w:color="000000"/>
          <w:lang w:val="de-DE"/>
        </w:rPr>
        <w:t xml:space="preserve"> </w:t>
      </w:r>
    </w:p>
    <w:p w14:paraId="7300D09F" w14:textId="51980758" w:rsidR="006741E5" w:rsidRDefault="00D26F2C">
      <w:pPr>
        <w:rPr>
          <w:rFonts w:ascii="Chalkboard" w:hAnsi="Chalkboard"/>
        </w:rPr>
      </w:pPr>
      <w:r w:rsidRPr="005456B6">
        <w:rPr>
          <w:rFonts w:ascii="Chalkboard" w:hAnsi="Chalkboard"/>
        </w:rPr>
        <w:t xml:space="preserve">Second, I have created a </w:t>
      </w:r>
      <w:r w:rsidRPr="005456B6">
        <w:rPr>
          <w:rFonts w:ascii="Chalkboard" w:hAnsi="Chalkboard"/>
          <w:u w:val="single"/>
        </w:rPr>
        <w:t>closed group</w:t>
      </w:r>
      <w:r w:rsidRPr="005456B6">
        <w:rPr>
          <w:rFonts w:ascii="Chalkboard" w:hAnsi="Chalkboard"/>
        </w:rPr>
        <w:t xml:space="preserve"> Facebook page for our classroom.  I know that many of you are on Facebook, and I thought that this option could be another </w:t>
      </w:r>
      <w:r w:rsidRPr="005456B6">
        <w:rPr>
          <w:rFonts w:ascii="Chalkboard" w:hAnsi="Chalkboard"/>
        </w:rPr>
        <w:lastRenderedPageBreak/>
        <w:t xml:space="preserve">way to communicate with </w:t>
      </w:r>
      <w:r w:rsidR="00B033F5">
        <w:rPr>
          <w:rFonts w:ascii="Chalkboard" w:hAnsi="Chalkboard"/>
        </w:rPr>
        <w:t xml:space="preserve">my </w:t>
      </w:r>
      <w:r w:rsidRPr="005456B6">
        <w:rPr>
          <w:rFonts w:ascii="Chalkboard" w:hAnsi="Chalkboard"/>
        </w:rPr>
        <w:t xml:space="preserve">parents, share photos, and more.  </w:t>
      </w:r>
      <w:r w:rsidR="004F2610" w:rsidRPr="005456B6">
        <w:rPr>
          <w:rFonts w:ascii="Chalkboard" w:hAnsi="Chalkboard"/>
        </w:rPr>
        <w:t xml:space="preserve">As a closed group, you cannot join the group without permission, or see any posts unless you are a member.  </w:t>
      </w:r>
      <w:r w:rsidR="00AB28D4">
        <w:rPr>
          <w:rFonts w:ascii="Chalkboard" w:hAnsi="Chalkboard"/>
        </w:rPr>
        <w:t>All I need is your</w:t>
      </w:r>
      <w:r w:rsidRPr="005456B6">
        <w:rPr>
          <w:rFonts w:ascii="Chalkboard" w:hAnsi="Chalkboard"/>
        </w:rPr>
        <w:t xml:space="preserve"> email addre</w:t>
      </w:r>
      <w:r w:rsidR="006741E5" w:rsidRPr="005456B6">
        <w:rPr>
          <w:rFonts w:ascii="Chalkboard" w:hAnsi="Chalkboard"/>
        </w:rPr>
        <w:t>ss.  With this email, I will send you a request to add you to the group.  If you would like to join this group, please send me your email address and I will be sure to add you.</w:t>
      </w:r>
      <w:r w:rsidR="004F2610" w:rsidRPr="005456B6">
        <w:rPr>
          <w:rFonts w:ascii="Chalkboard" w:hAnsi="Chalkboard"/>
        </w:rPr>
        <w:t xml:space="preserve">  The Facebook page is ca</w:t>
      </w:r>
      <w:r w:rsidR="003642D9">
        <w:rPr>
          <w:rFonts w:ascii="Chalkboard" w:hAnsi="Chalkboard"/>
        </w:rPr>
        <w:t>lled “Mrs. Houghton’s Classroom.”</w:t>
      </w:r>
      <w:r w:rsidR="00803BCF">
        <w:rPr>
          <w:rFonts w:ascii="Chalkboard" w:hAnsi="Chalkboard"/>
        </w:rPr>
        <w:t xml:space="preserve"> Feel free to search for it.</w:t>
      </w:r>
      <w:r w:rsidR="00AB28D4">
        <w:rPr>
          <w:rFonts w:ascii="Chalkboard" w:hAnsi="Chalkboard"/>
        </w:rPr>
        <w:t xml:space="preserve">  I also have a website at </w:t>
      </w:r>
      <w:hyperlink r:id="rId6" w:history="1">
        <w:r w:rsidR="00AB28D4" w:rsidRPr="001646B2">
          <w:rPr>
            <w:rStyle w:val="Hyperlink"/>
            <w:rFonts w:ascii="Chalkboard" w:hAnsi="Chalkboard"/>
          </w:rPr>
          <w:t>http://mrshoughton.weebly.com</w:t>
        </w:r>
      </w:hyperlink>
      <w:r w:rsidR="00AB28D4">
        <w:rPr>
          <w:rFonts w:ascii="Chalkboard" w:hAnsi="Chalkboard"/>
        </w:rPr>
        <w:t xml:space="preserve"> -here you can find valuable information </w:t>
      </w:r>
      <w:r w:rsidR="00B7216C">
        <w:rPr>
          <w:rFonts w:ascii="Chalkboard" w:hAnsi="Chalkboard"/>
        </w:rPr>
        <w:t>about our classroom and second</w:t>
      </w:r>
      <w:r w:rsidR="00AB28D4">
        <w:rPr>
          <w:rFonts w:ascii="Chalkboard" w:hAnsi="Chalkboard"/>
        </w:rPr>
        <w:t xml:space="preserve"> grade.</w:t>
      </w:r>
      <w:r w:rsidR="00ED2068">
        <w:rPr>
          <w:rFonts w:ascii="Chalkboard" w:hAnsi="Chalkboard"/>
        </w:rPr>
        <w:t xml:space="preserve">  (Some portions are still under construction</w:t>
      </w:r>
      <w:r w:rsidR="00B7216C">
        <w:rPr>
          <w:rFonts w:ascii="Chalkboard" w:hAnsi="Chalkboard"/>
        </w:rPr>
        <w:t xml:space="preserve"> as I have moved grade levels over the year</w:t>
      </w:r>
      <w:r w:rsidR="00ED2068">
        <w:rPr>
          <w:rFonts w:ascii="Chalkboard" w:hAnsi="Chalkboard"/>
        </w:rPr>
        <w:t>…)</w:t>
      </w:r>
    </w:p>
    <w:p w14:paraId="560DE76F" w14:textId="77777777" w:rsidR="006A381D" w:rsidRDefault="006A381D">
      <w:pPr>
        <w:rPr>
          <w:rFonts w:ascii="Chalkboard" w:hAnsi="Chalkboard"/>
        </w:rPr>
      </w:pPr>
    </w:p>
    <w:p w14:paraId="6E74697C" w14:textId="78975600" w:rsidR="006A381D" w:rsidRPr="005456B6" w:rsidRDefault="006A381D">
      <w:pPr>
        <w:rPr>
          <w:rFonts w:ascii="Chalkboard" w:hAnsi="Chalkboard"/>
        </w:rPr>
      </w:pPr>
      <w:r>
        <w:rPr>
          <w:rFonts w:ascii="Chalkboard" w:hAnsi="Chalkboard"/>
        </w:rPr>
        <w:t>Lastly, I am</w:t>
      </w:r>
      <w:r w:rsidR="00D260BA">
        <w:rPr>
          <w:rFonts w:ascii="Chalkboard" w:hAnsi="Chalkboard"/>
        </w:rPr>
        <w:t xml:space="preserve"> trying a new application</w:t>
      </w:r>
      <w:r w:rsidR="00B7216C">
        <w:rPr>
          <w:rFonts w:ascii="Chalkboard" w:hAnsi="Chalkboard"/>
        </w:rPr>
        <w:t xml:space="preserve"> this year</w:t>
      </w:r>
      <w:r w:rsidR="00D260BA">
        <w:rPr>
          <w:rFonts w:ascii="Chalkboard" w:hAnsi="Chalkboard"/>
        </w:rPr>
        <w:t xml:space="preserve">, </w:t>
      </w:r>
      <w:r w:rsidR="00E948DE">
        <w:rPr>
          <w:rFonts w:ascii="Chalkboard" w:hAnsi="Chalkboard"/>
        </w:rPr>
        <w:t>which will allow</w:t>
      </w:r>
      <w:r>
        <w:rPr>
          <w:rFonts w:ascii="Chalkboard" w:hAnsi="Chalkboard"/>
        </w:rPr>
        <w:t xml:space="preserve"> me to send notifications via </w:t>
      </w:r>
      <w:r w:rsidR="00D260BA">
        <w:rPr>
          <w:rFonts w:ascii="Chalkboard" w:hAnsi="Chalkboard"/>
        </w:rPr>
        <w:t>messaging that works best for you.  The application is called Class Messenger.  Please consider joining my class in order to stay up to date with events, messages and notifications.</w:t>
      </w:r>
      <w:r>
        <w:rPr>
          <w:rFonts w:ascii="Chalkboard" w:hAnsi="Chalkboard"/>
        </w:rPr>
        <w:t xml:space="preserve"> </w:t>
      </w:r>
      <w:r w:rsidR="00B7216C">
        <w:rPr>
          <w:rFonts w:ascii="Chalkboard" w:hAnsi="Chalkboard"/>
        </w:rPr>
        <w:t xml:space="preserve"> I’ve enclosed instructions for the application.</w:t>
      </w:r>
    </w:p>
    <w:p w14:paraId="01504CBE" w14:textId="77777777" w:rsidR="00484865" w:rsidRPr="005456B6" w:rsidRDefault="00484865">
      <w:pPr>
        <w:rPr>
          <w:rFonts w:ascii="Chalkboard" w:hAnsi="Chalkboard"/>
        </w:rPr>
      </w:pPr>
    </w:p>
    <w:p w14:paraId="009CB493" w14:textId="59DD529D" w:rsidR="00EF1A23" w:rsidRDefault="00DF08CE">
      <w:pPr>
        <w:rPr>
          <w:rFonts w:ascii="Chalkboard" w:hAnsi="Chalkboard"/>
        </w:rPr>
      </w:pPr>
      <w:r w:rsidRPr="005456B6">
        <w:rPr>
          <w:rFonts w:ascii="Chalkboard" w:hAnsi="Chalkboard"/>
        </w:rPr>
        <w:t>Well, I think that is about it—for</w:t>
      </w:r>
      <w:r w:rsidR="00484865" w:rsidRPr="005456B6">
        <w:rPr>
          <w:rFonts w:ascii="Chalkboard" w:hAnsi="Chalkboard"/>
        </w:rPr>
        <w:t xml:space="preserve"> now anyway.  If you have any questions, please feel free to email me (</w:t>
      </w:r>
      <w:hyperlink r:id="rId7" w:history="1">
        <w:r w:rsidR="00484865" w:rsidRPr="005456B6">
          <w:rPr>
            <w:rStyle w:val="Hyperlink"/>
            <w:rFonts w:ascii="Chalkboard" w:hAnsi="Chalkboard"/>
          </w:rPr>
          <w:t>khoughton@rsu10.org</w:t>
        </w:r>
      </w:hyperlink>
      <w:r w:rsidR="00484865" w:rsidRPr="005456B6">
        <w:rPr>
          <w:rFonts w:ascii="Chalkboard" w:hAnsi="Chalkboard"/>
        </w:rPr>
        <w:t xml:space="preserve">) or contact me via private message on Facebook (Kelley </w:t>
      </w:r>
      <w:proofErr w:type="spellStart"/>
      <w:r w:rsidR="00484865" w:rsidRPr="005456B6">
        <w:rPr>
          <w:rFonts w:ascii="Chalkboard" w:hAnsi="Chalkboard"/>
        </w:rPr>
        <w:t>Poulin</w:t>
      </w:r>
      <w:proofErr w:type="spellEnd"/>
      <w:r w:rsidR="00484865" w:rsidRPr="005456B6">
        <w:rPr>
          <w:rFonts w:ascii="Chalkboard" w:hAnsi="Chalkboard"/>
        </w:rPr>
        <w:t xml:space="preserve"> Houghton).  Again, I hope the rest of your summer is f</w:t>
      </w:r>
      <w:r w:rsidR="00803BCF">
        <w:rPr>
          <w:rFonts w:ascii="Chalkboard" w:hAnsi="Chalkboard"/>
        </w:rPr>
        <w:t>ull of fun and lots of sun.  I</w:t>
      </w:r>
      <w:r w:rsidR="00484865" w:rsidRPr="005456B6">
        <w:rPr>
          <w:rFonts w:ascii="Chalkboard" w:hAnsi="Chalkboard"/>
        </w:rPr>
        <w:t xml:space="preserve"> can’t</w:t>
      </w:r>
      <w:r w:rsidR="00B7216C">
        <w:rPr>
          <w:rFonts w:ascii="Chalkboard" w:hAnsi="Chalkboard"/>
        </w:rPr>
        <w:t xml:space="preserve"> wait to see you all on August 31</w:t>
      </w:r>
      <w:r w:rsidR="00B7216C">
        <w:rPr>
          <w:rFonts w:ascii="Chalkboard" w:hAnsi="Chalkboard"/>
          <w:vertAlign w:val="superscript"/>
        </w:rPr>
        <w:t>st</w:t>
      </w:r>
      <w:r w:rsidR="00484865" w:rsidRPr="005456B6">
        <w:rPr>
          <w:rFonts w:ascii="Chalkboard" w:hAnsi="Chalkboard"/>
        </w:rPr>
        <w:t>!</w:t>
      </w:r>
      <w:bookmarkStart w:id="0" w:name="_GoBack"/>
      <w:bookmarkEnd w:id="0"/>
    </w:p>
    <w:p w14:paraId="16C80A94" w14:textId="77777777" w:rsidR="00484865" w:rsidRPr="005456B6" w:rsidRDefault="00484865">
      <w:pPr>
        <w:rPr>
          <w:rFonts w:ascii="Chalkboard" w:hAnsi="Chalkboard"/>
        </w:rPr>
      </w:pPr>
    </w:p>
    <w:p w14:paraId="134A7DF6" w14:textId="77777777" w:rsidR="00484865" w:rsidRDefault="00484865"/>
    <w:p w14:paraId="2BCEF550" w14:textId="77777777" w:rsidR="00853247" w:rsidRPr="005456B6" w:rsidRDefault="004F2610">
      <w:pPr>
        <w:rPr>
          <w:sz w:val="36"/>
        </w:rPr>
      </w:pPr>
      <w:r w:rsidRPr="005456B6">
        <w:rPr>
          <w:sz w:val="36"/>
        </w:rPr>
        <w:sym w:font="Wingdings" w:char="F04A"/>
      </w:r>
      <w:r w:rsidRPr="005456B6">
        <w:rPr>
          <w:sz w:val="36"/>
        </w:rPr>
        <w:t xml:space="preserve">  Mrs. Houghton</w:t>
      </w:r>
    </w:p>
    <w:p w14:paraId="3DA5BCF7" w14:textId="77777777" w:rsidR="00853247" w:rsidRDefault="00853247"/>
    <w:p w14:paraId="1A4F2916" w14:textId="77777777" w:rsidR="00853247" w:rsidRDefault="006A381D">
      <w:r>
        <w:rPr>
          <w:noProof/>
        </w:rPr>
        <w:pict w14:anchorId="1B1F0DD1">
          <v:shapetype id="_x0000_t175" coordsize="21600,21600" o:spt="175" adj="3086" path="m0,0qy10800@0,21600,0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18pt;margin-top:9.1pt;width:449.55pt;height:72.3pt;z-index:-251656192;mso-wrap-edited:f;mso-position-horizontal:absolute;mso-position-vertical:absolute" fillcolor="#8db3e2" strokecolor="#4f81bd" strokeweight=".83pt">
            <v:fill color2="#1f497d" focus="50%" type="gradient"/>
            <v:shadow color="#7f7f7f" opacity=".5" offset="-2pt" offset2="8pt,-8pt"/>
            <v:textpath style="font-family:&quot;Calibri&quot;;font-weight:bold;v-text-kern:t" trim="t" fitpath="t" string="See You Soon!"/>
          </v:shape>
        </w:pict>
      </w:r>
    </w:p>
    <w:p w14:paraId="69E7E896" w14:textId="77777777" w:rsidR="00853247" w:rsidRDefault="00853247"/>
    <w:p w14:paraId="00D2BA28" w14:textId="77777777" w:rsidR="00853247" w:rsidRDefault="00853247"/>
    <w:p w14:paraId="2F3C4715" w14:textId="77777777" w:rsidR="002A06A4" w:rsidRDefault="00EF1A23" w:rsidP="00EF1A23">
      <w:pPr>
        <w:tabs>
          <w:tab w:val="left" w:pos="6160"/>
        </w:tabs>
      </w:pPr>
      <w:r>
        <w:tab/>
      </w:r>
    </w:p>
    <w:p w14:paraId="367FAD19" w14:textId="77777777" w:rsidR="002A06A4" w:rsidRDefault="002A06A4" w:rsidP="00606F7A">
      <w:pPr>
        <w:jc w:val="center"/>
      </w:pPr>
    </w:p>
    <w:p w14:paraId="5B206D76" w14:textId="77777777" w:rsidR="002A06A4" w:rsidRDefault="00606F7A">
      <w:r>
        <w:rPr>
          <w:noProof/>
        </w:rPr>
        <w:drawing>
          <wp:anchor distT="0" distB="0" distL="114300" distR="114300" simplePos="0" relativeHeight="251661312" behindDoc="1" locked="0" layoutInCell="1" allowOverlap="1" wp14:anchorId="1161C3E0" wp14:editId="6EA41DA6">
            <wp:simplePos x="0" y="0"/>
            <wp:positionH relativeFrom="column">
              <wp:posOffset>3886200</wp:posOffset>
            </wp:positionH>
            <wp:positionV relativeFrom="paragraph">
              <wp:posOffset>355600</wp:posOffset>
            </wp:positionV>
            <wp:extent cx="2286000" cy="2101215"/>
            <wp:effectExtent l="25400" t="0" r="50800" b="0"/>
            <wp:wrapNone/>
            <wp:docPr id="4" name="Picture 4" descr="::::Applications:Microsoft Office 2008:Office:Media:Clipart:Clip Art.localized:j0232128.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::::Applications:Microsoft Office 2008:Office:Media:Clipart:Clip Art.localized:j0232128.pi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EF1A23">
        <w:rPr>
          <w:noProof/>
        </w:rPr>
        <w:drawing>
          <wp:anchor distT="0" distB="0" distL="114300" distR="114300" simplePos="0" relativeHeight="251662336" behindDoc="1" locked="0" layoutInCell="1" allowOverlap="1" wp14:anchorId="291248C4" wp14:editId="3D7E4A90">
            <wp:simplePos x="0" y="0"/>
            <wp:positionH relativeFrom="column">
              <wp:posOffset>685800</wp:posOffset>
            </wp:positionH>
            <wp:positionV relativeFrom="paragraph">
              <wp:posOffset>374650</wp:posOffset>
            </wp:positionV>
            <wp:extent cx="2298700" cy="2451100"/>
            <wp:effectExtent l="254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06A4" w:rsidSect="006E2B71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A4"/>
    <w:rsid w:val="0002430B"/>
    <w:rsid w:val="00084837"/>
    <w:rsid w:val="002A06A4"/>
    <w:rsid w:val="002B538B"/>
    <w:rsid w:val="003642D9"/>
    <w:rsid w:val="00484865"/>
    <w:rsid w:val="004F2610"/>
    <w:rsid w:val="005456B6"/>
    <w:rsid w:val="00561DE4"/>
    <w:rsid w:val="005A72A7"/>
    <w:rsid w:val="00606F7A"/>
    <w:rsid w:val="006741E5"/>
    <w:rsid w:val="006A381D"/>
    <w:rsid w:val="006E2B71"/>
    <w:rsid w:val="00791C24"/>
    <w:rsid w:val="00803BCF"/>
    <w:rsid w:val="0081495F"/>
    <w:rsid w:val="00853247"/>
    <w:rsid w:val="00A748D6"/>
    <w:rsid w:val="00AA7E66"/>
    <w:rsid w:val="00AB28D4"/>
    <w:rsid w:val="00B033F5"/>
    <w:rsid w:val="00B7216C"/>
    <w:rsid w:val="00C26AA4"/>
    <w:rsid w:val="00CA75DD"/>
    <w:rsid w:val="00D260BA"/>
    <w:rsid w:val="00D26F2C"/>
    <w:rsid w:val="00DF08CE"/>
    <w:rsid w:val="00E948DE"/>
    <w:rsid w:val="00ED2068"/>
    <w:rsid w:val="00EF1A23"/>
    <w:rsid w:val="00EF7D81"/>
    <w:rsid w:val="00FA55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F64C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8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865"/>
    <w:rPr>
      <w:color w:val="800080" w:themeColor="followedHyperlink"/>
      <w:u w:val="single"/>
    </w:rPr>
  </w:style>
  <w:style w:type="paragraph" w:customStyle="1" w:styleId="Body">
    <w:name w:val="Body"/>
    <w:rsid w:val="006A38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8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865"/>
    <w:rPr>
      <w:color w:val="800080" w:themeColor="followedHyperlink"/>
      <w:u w:val="single"/>
    </w:rPr>
  </w:style>
  <w:style w:type="paragraph" w:customStyle="1" w:styleId="Body">
    <w:name w:val="Body"/>
    <w:rsid w:val="006A38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mrshoughton.weebly.com" TargetMode="External"/><Relationship Id="rId7" Type="http://schemas.openxmlformats.org/officeDocument/2006/relationships/hyperlink" Target="mailto:khoughton@rsu10.org" TargetMode="External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Macintosh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Houghton</dc:creator>
  <cp:keywords/>
  <cp:lastModifiedBy>Kelley Houghton</cp:lastModifiedBy>
  <cp:revision>2</cp:revision>
  <cp:lastPrinted>2013-08-07T01:29:00Z</cp:lastPrinted>
  <dcterms:created xsi:type="dcterms:W3CDTF">2016-07-30T16:56:00Z</dcterms:created>
  <dcterms:modified xsi:type="dcterms:W3CDTF">2016-07-30T16:56:00Z</dcterms:modified>
</cp:coreProperties>
</file>